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27" w:rsidRPr="00E22927" w:rsidRDefault="00E22927" w:rsidP="00E22927">
      <w:pPr>
        <w:ind w:firstLine="0"/>
        <w:jc w:val="center"/>
        <w:rPr>
          <w:b/>
          <w:i/>
          <w:color w:val="0000FF"/>
          <w:sz w:val="32"/>
          <w:szCs w:val="32"/>
        </w:rPr>
      </w:pPr>
      <w:r w:rsidRPr="00E22927">
        <w:rPr>
          <w:b/>
          <w:i/>
          <w:color w:val="0000FF"/>
          <w:sz w:val="32"/>
          <w:szCs w:val="32"/>
        </w:rPr>
        <w:t>Культурный норматив школьника</w:t>
      </w:r>
    </w:p>
    <w:p w:rsidR="00E22927" w:rsidRDefault="00E22927" w:rsidP="00E22927">
      <w:pPr>
        <w:ind w:firstLine="0"/>
      </w:pPr>
    </w:p>
    <w:p w:rsidR="00E22927" w:rsidRPr="00E22927" w:rsidRDefault="00E22927" w:rsidP="00E22927">
      <w:r w:rsidRPr="00E22927">
        <w:t>Всероссийский проект </w:t>
      </w:r>
      <w:r w:rsidRPr="00E22927">
        <w:rPr>
          <w:color w:val="FF0000"/>
        </w:rPr>
        <w:t>«Культурный норматив школьника» </w:t>
      </w:r>
      <w:r w:rsidRPr="00E22927">
        <w:t xml:space="preserve">реализуется с целью вовлечения детей в культурную среду через посещение учреждений культуры и знакомство с информационными ресурсами о культуре. Участие в проекте позволит школьникам получить дополнительные гуманитарные знания, развить </w:t>
      </w:r>
      <w:proofErr w:type="spellStart"/>
      <w:r w:rsidRPr="00E22927">
        <w:t>креативное</w:t>
      </w:r>
      <w:proofErr w:type="spellEnd"/>
      <w:r w:rsidRPr="00E22927">
        <w:t xml:space="preserve"> мышление и </w:t>
      </w:r>
      <w:proofErr w:type="spellStart"/>
      <w:r w:rsidRPr="00E22927">
        <w:t>метапредметные</w:t>
      </w:r>
      <w:proofErr w:type="spellEnd"/>
      <w:r w:rsidRPr="00E22927">
        <w:t xml:space="preserve"> навыки.</w:t>
      </w:r>
    </w:p>
    <w:p w:rsidR="00E22927" w:rsidRPr="00E22927" w:rsidRDefault="00E22927" w:rsidP="00E22927">
      <w:r w:rsidRPr="00E22927">
        <w:t>Проект направлен на духовное развитие школьников, воспитание эстетического чувства и уважения к культурному наследию России.</w:t>
      </w:r>
    </w:p>
    <w:p w:rsidR="00E22927" w:rsidRPr="00E22927" w:rsidRDefault="00E22927" w:rsidP="00E22927">
      <w:proofErr w:type="gramStart"/>
      <w:r w:rsidRPr="00E22927">
        <w:t>В предметном содержании, определяющем нормативы Проекта представлено 7 направлений искусства: литература, изобразительное искусство, архитектура, народная культура, музыка, театр, кинематограф.</w:t>
      </w:r>
      <w:proofErr w:type="gramEnd"/>
    </w:p>
    <w:p w:rsidR="00E22927" w:rsidRPr="00E22927" w:rsidRDefault="00E22927" w:rsidP="00E22927">
      <w:r w:rsidRPr="00E22927">
        <w:t>Проект реализуется в течение учебного года в период с сентября по апрель.</w:t>
      </w:r>
    </w:p>
    <w:p w:rsidR="00E22927" w:rsidRPr="00E22927" w:rsidRDefault="00E22927" w:rsidP="00E22927">
      <w:r w:rsidRPr="00E22927">
        <w:rPr>
          <w:b/>
          <w:bCs/>
          <w:color w:val="C00000"/>
        </w:rPr>
        <w:t>Культпоход</w:t>
      </w:r>
      <w:r w:rsidRPr="00E22927">
        <w:rPr>
          <w:b/>
          <w:bCs/>
        </w:rPr>
        <w:t> </w:t>
      </w:r>
      <w:r w:rsidRPr="00E22927">
        <w:t>— первый блок предметного содержания Проекта.</w:t>
      </w:r>
    </w:p>
    <w:p w:rsidR="00E22927" w:rsidRPr="00E22927" w:rsidRDefault="00E22927" w:rsidP="00E22927">
      <w:r w:rsidRPr="00E22927">
        <w:t xml:space="preserve">Обязательный блок для всех школьников. Предполагает организованные выезды учащихся (по классам) вместе с классным руководителем в учреждения культуры на мероприятия в соответствии с утвержденным планом Культпохода (далее - План). </w:t>
      </w:r>
      <w:proofErr w:type="gramStart"/>
      <w:r w:rsidRPr="00E22927">
        <w:t>План составляется классным руководителем каждого класса на следующий учебный год заранее с учетом интересов, особенностей обучающихся класса, материально-технических возможностей, плана культурных мероприятий конкретного региона (района), особенностей организации учебного процесса в данной образовательной организации в течение учебного года (количество учебных дней, режим урочной и внеурочной деятельности, время каникул и пр.) и утверждается администрацией школы.</w:t>
      </w:r>
      <w:proofErr w:type="gramEnd"/>
    </w:p>
    <w:p w:rsidR="00E22927" w:rsidRPr="00E22927" w:rsidRDefault="00E22927" w:rsidP="00E22927">
      <w:r w:rsidRPr="00E22927">
        <w:rPr>
          <w:b/>
          <w:bCs/>
          <w:color w:val="C00000"/>
        </w:rPr>
        <w:t>Культурный клуб</w:t>
      </w:r>
      <w:r w:rsidRPr="00E22927">
        <w:rPr>
          <w:b/>
          <w:bCs/>
        </w:rPr>
        <w:t> </w:t>
      </w:r>
      <w:r w:rsidRPr="00E22927">
        <w:t xml:space="preserve">— второй блок предметного содержания Проекта, обеспечивающий возможность получения знаний о культуре и искусстве и овладение культурными и творческими компетенциями и навыками в </w:t>
      </w:r>
      <w:r w:rsidRPr="00E22927">
        <w:rPr>
          <w:rFonts w:ascii="Cambria Math" w:hAnsi="Cambria Math"/>
        </w:rPr>
        <w:t>≪</w:t>
      </w:r>
      <w:r w:rsidRPr="00E22927">
        <w:t>живой</w:t>
      </w:r>
      <w:r w:rsidRPr="00E22927">
        <w:rPr>
          <w:rFonts w:ascii="Cambria Math" w:hAnsi="Cambria Math"/>
        </w:rPr>
        <w:t>≫</w:t>
      </w:r>
      <w:r w:rsidRPr="00E22927">
        <w:t xml:space="preserve"> интерактивной форме. Предполагает систематическое проведение культурных мероприятий разных форм и видов в учреждениях культуры по семи направлениям искусства для учащихся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w:t>
      </w:r>
      <w:proofErr w:type="spellStart"/>
      <w:r w:rsidRPr="00E22927">
        <w:t>флэш-мобы</w:t>
      </w:r>
      <w:proofErr w:type="spellEnd"/>
      <w:r w:rsidRPr="00E22927">
        <w:t xml:space="preserve">, </w:t>
      </w:r>
      <w:proofErr w:type="spellStart"/>
      <w:r w:rsidRPr="00E22927">
        <w:t>путешествия</w:t>
      </w:r>
      <w:proofErr w:type="gramStart"/>
      <w:r w:rsidRPr="00E22927">
        <w:t>,с</w:t>
      </w:r>
      <w:proofErr w:type="gramEnd"/>
      <w:r w:rsidRPr="00E22927">
        <w:t>пектакли</w:t>
      </w:r>
      <w:proofErr w:type="spellEnd"/>
      <w:r w:rsidRPr="00E22927">
        <w:t xml:space="preserve">, </w:t>
      </w:r>
      <w:proofErr w:type="spellStart"/>
      <w:r w:rsidRPr="00E22927">
        <w:t>кинопоказы</w:t>
      </w:r>
      <w:proofErr w:type="spellEnd"/>
      <w:r w:rsidRPr="00E22927">
        <w:t>, лекции-семинары, и т.д.</w:t>
      </w:r>
    </w:p>
    <w:p w:rsidR="00E22927" w:rsidRPr="00E22927" w:rsidRDefault="00E22927" w:rsidP="00E22927">
      <w:r w:rsidRPr="00E22927">
        <w:rPr>
          <w:b/>
          <w:bCs/>
          <w:color w:val="C00000"/>
        </w:rPr>
        <w:t>Культура </w:t>
      </w:r>
      <w:r w:rsidRPr="00E22927">
        <w:t>- третий блок предметного содержания Проекта,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 д.</w:t>
      </w:r>
    </w:p>
    <w:p w:rsidR="00E22927" w:rsidRPr="00E22927" w:rsidRDefault="00E22927" w:rsidP="00E22927">
      <w:r w:rsidRPr="00E22927">
        <w:rPr>
          <w:b/>
          <w:bCs/>
          <w:color w:val="C00000"/>
        </w:rPr>
        <w:t>Культурный дневник</w:t>
      </w:r>
      <w:r w:rsidRPr="00E22927">
        <w:rPr>
          <w:b/>
          <w:bCs/>
        </w:rPr>
        <w:t> </w:t>
      </w:r>
      <w:r w:rsidRPr="00E22927">
        <w:t>— необходим внесения информации о посещении учреждений культуры, участии в культурных мероприятиях и событиях в рамках Проекта. Для первой возрастной группы рекомендуется использовать печатный вариант такого дневника.</w:t>
      </w:r>
    </w:p>
    <w:p w:rsidR="00E22927" w:rsidRPr="00E22927" w:rsidRDefault="00E22927" w:rsidP="00E22927">
      <w:r w:rsidRPr="00E22927">
        <w:t>Нормативный режим посещения школьниками каждого класса учреждений культуры и участия в культурных мероприятиях в рамках «Культпоходов»: 1 раз в месяц в один из учебных дней, установленный администрацией школы, в период с сентября по март. Всего - 7 выездов и 7 мероприятий, по 1 мероприятию каждого направления искусства.</w:t>
      </w:r>
    </w:p>
    <w:p w:rsidR="00E22927" w:rsidRPr="00E22927" w:rsidRDefault="00E22927" w:rsidP="00E22927">
      <w:pPr>
        <w:rPr>
          <w:color w:val="0000FF"/>
        </w:rPr>
      </w:pPr>
      <w:r w:rsidRPr="00E22927">
        <w:rPr>
          <w:b/>
          <w:bCs/>
          <w:color w:val="0000FF"/>
        </w:rPr>
        <w:t>Блок «Культурный клуб»</w:t>
      </w:r>
    </w:p>
    <w:p w:rsidR="00E22927" w:rsidRPr="00E22927" w:rsidRDefault="00E22927" w:rsidP="00E22927">
      <w:r w:rsidRPr="00E22927">
        <w:t xml:space="preserve">Каждый месяц (с сентября по март)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и умения в области культуры и искусства. Рекомендуется проводить данные мероприятия на регулярной основе, обеспечив не менее </w:t>
      </w:r>
      <w:r w:rsidRPr="00E22927">
        <w:lastRenderedPageBreak/>
        <w:t>3 мероприятий каждый месяц по каждому направлению (литература, изобразительное искусство, архитектура, народная культура, музыка, театр, кинематограф).</w:t>
      </w:r>
    </w:p>
    <w:p w:rsidR="00E22927" w:rsidRPr="00E22927" w:rsidRDefault="00E22927" w:rsidP="00E22927">
      <w:pPr>
        <w:rPr>
          <w:color w:val="0000FF"/>
        </w:rPr>
      </w:pPr>
      <w:r w:rsidRPr="00E22927">
        <w:rPr>
          <w:b/>
          <w:bCs/>
          <w:color w:val="0000FF"/>
        </w:rPr>
        <w:t>Блок «Цифровая культура»</w:t>
      </w:r>
    </w:p>
    <w:p w:rsidR="00E22927" w:rsidRPr="00E22927" w:rsidRDefault="00E22927" w:rsidP="00E22927">
      <w:r w:rsidRPr="00E22927">
        <w:rPr>
          <w:b/>
          <w:bCs/>
        </w:rPr>
        <w:t>Виды организации взаимодействия с произведениями культуры:</w:t>
      </w:r>
    </w:p>
    <w:p w:rsidR="00E22927" w:rsidRPr="00E22927" w:rsidRDefault="00E22927" w:rsidP="00E22927">
      <w:proofErr w:type="gramStart"/>
      <w:r w:rsidRPr="00E22927">
        <w:t>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proofErr w:type="gramEnd"/>
    </w:p>
    <w:p w:rsidR="00E22927" w:rsidRPr="00E22927" w:rsidRDefault="00E22927" w:rsidP="00E22927">
      <w:r w:rsidRPr="00E22927">
        <w:t>Педагогическое сопровождение 1-го блока рекомендуется обеспечить силами классных руководителей и учителей, сопровождающих школьников в «культпоходах». 2-й и 3-й блоки Проекта реализуются учреждениями культуры, в части компетенций, определенной их учредителем.</w:t>
      </w:r>
    </w:p>
    <w:p w:rsidR="0041362D" w:rsidRPr="00E22927" w:rsidRDefault="00E22927" w:rsidP="00E22927">
      <w:r w:rsidRPr="00E22927">
        <w:t>В целях предоставления школьникам возможности фиксировать свои впечатления от произведений искусства и культурных мероприятий, рекомендуется разработать Культурный дневник, который будет заполняться школьниками в течение года.</w:t>
      </w:r>
    </w:p>
    <w:sectPr w:rsidR="0041362D" w:rsidRPr="00E22927" w:rsidSect="00413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22927"/>
    <w:rsid w:val="0041362D"/>
    <w:rsid w:val="0092359F"/>
    <w:rsid w:val="00A52931"/>
    <w:rsid w:val="00D71D07"/>
    <w:rsid w:val="00E22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7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2019-10-30T05:29:00Z</dcterms:created>
  <dcterms:modified xsi:type="dcterms:W3CDTF">2019-10-30T05:31:00Z</dcterms:modified>
</cp:coreProperties>
</file>