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AB" w:rsidRPr="009C522C" w:rsidRDefault="001464AB" w:rsidP="001464AB">
      <w:pPr>
        <w:jc w:val="center"/>
        <w:rPr>
          <w:b/>
          <w:sz w:val="28"/>
          <w:szCs w:val="28"/>
        </w:rPr>
      </w:pPr>
      <w:r w:rsidRPr="009C522C">
        <w:rPr>
          <w:b/>
          <w:sz w:val="28"/>
          <w:szCs w:val="28"/>
        </w:rPr>
        <w:t>Комиссии Управляющего совета</w:t>
      </w:r>
    </w:p>
    <w:p w:rsidR="001464AB" w:rsidRPr="003F54EC" w:rsidRDefault="001464AB" w:rsidP="001464AB">
      <w:pPr>
        <w:jc w:val="center"/>
        <w:rPr>
          <w:sz w:val="28"/>
          <w:szCs w:val="28"/>
        </w:rPr>
      </w:pPr>
      <w:r w:rsidRPr="003F54EC">
        <w:rPr>
          <w:sz w:val="28"/>
          <w:szCs w:val="28"/>
        </w:rPr>
        <w:t>МОУ «СОШ №6 с.</w:t>
      </w:r>
      <w:r w:rsidR="009C522C" w:rsidRPr="003F54EC">
        <w:rPr>
          <w:sz w:val="28"/>
          <w:szCs w:val="28"/>
        </w:rPr>
        <w:t xml:space="preserve"> </w:t>
      </w:r>
      <w:r w:rsidR="00647574">
        <w:rPr>
          <w:sz w:val="28"/>
          <w:szCs w:val="28"/>
        </w:rPr>
        <w:t>Солдато-Александровского С</w:t>
      </w:r>
      <w:r w:rsidRPr="003F54EC">
        <w:rPr>
          <w:sz w:val="28"/>
          <w:szCs w:val="28"/>
        </w:rPr>
        <w:t>оветского района»</w:t>
      </w:r>
    </w:p>
    <w:p w:rsidR="00CC5B9F" w:rsidRPr="003F54EC" w:rsidRDefault="00CC5B9F" w:rsidP="003F54EC">
      <w:pPr>
        <w:jc w:val="center"/>
        <w:rPr>
          <w:sz w:val="28"/>
          <w:szCs w:val="28"/>
        </w:rPr>
      </w:pPr>
      <w:r w:rsidRPr="003F54EC">
        <w:rPr>
          <w:color w:val="333333"/>
          <w:sz w:val="28"/>
          <w:szCs w:val="28"/>
        </w:rPr>
        <w:t>Направления взаимодействия Управляющего совета с участниками образовательного процесса</w:t>
      </w:r>
    </w:p>
    <w:p w:rsidR="00CC5B9F" w:rsidRPr="00552239" w:rsidRDefault="00CC5B9F" w:rsidP="00CC5B9F">
      <w:pPr>
        <w:pStyle w:val="a5"/>
        <w:spacing w:line="235" w:lineRule="atLeast"/>
        <w:ind w:firstLine="540"/>
        <w:jc w:val="both"/>
        <w:rPr>
          <w:color w:val="000000"/>
          <w:sz w:val="28"/>
          <w:szCs w:val="28"/>
        </w:rPr>
      </w:pPr>
      <w:r w:rsidRPr="00552239">
        <w:rPr>
          <w:b/>
          <w:i/>
          <w:iCs/>
          <w:color w:val="000000"/>
          <w:sz w:val="28"/>
          <w:szCs w:val="28"/>
        </w:rPr>
        <w:t>Вопросы взаимодействия с родительским коллективом</w:t>
      </w:r>
      <w:r w:rsidRPr="00552239">
        <w:rPr>
          <w:i/>
          <w:iCs/>
          <w:color w:val="000000"/>
          <w:sz w:val="28"/>
          <w:szCs w:val="28"/>
        </w:rPr>
        <w:t>.</w:t>
      </w:r>
      <w:r w:rsidRPr="0055223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52239">
        <w:rPr>
          <w:color w:val="000000"/>
          <w:sz w:val="28"/>
          <w:szCs w:val="28"/>
        </w:rPr>
        <w:t>В целях эффективности работы, привлечения родителей в процесс управления школой и оперативного взаимодействия с УС члены РК классов объединились в комиссии:   по организационным и финансовым вопросам, по контролю за реализацией обучающимися и родителями прав и обязанностей, закреплённых в Уставе ОУ, по связи с общественностью и правовому всеобучу, по оказанию помощи в проведении внеурочных мероприятий.</w:t>
      </w:r>
      <w:proofErr w:type="gramEnd"/>
      <w:r w:rsidRPr="0055223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52239">
        <w:rPr>
          <w:i/>
          <w:iCs/>
          <w:color w:val="000000"/>
          <w:sz w:val="28"/>
          <w:szCs w:val="28"/>
        </w:rPr>
        <w:t>Данные комиссии РК являются потенциальными рабочими группами УС, которые позволяют осуществлять взаимодействие</w:t>
      </w:r>
      <w:r w:rsidRPr="00552239">
        <w:rPr>
          <w:rStyle w:val="apple-converted-space"/>
          <w:color w:val="000000"/>
          <w:sz w:val="28"/>
          <w:szCs w:val="28"/>
        </w:rPr>
        <w:t> </w:t>
      </w:r>
      <w:r w:rsidRPr="00552239">
        <w:rPr>
          <w:color w:val="000000"/>
          <w:sz w:val="28"/>
          <w:szCs w:val="28"/>
        </w:rPr>
        <w:t>УС и РК в следующих вопросах:</w:t>
      </w:r>
      <w:r w:rsidRPr="00552239">
        <w:rPr>
          <w:rStyle w:val="apple-converted-space"/>
          <w:color w:val="000000"/>
          <w:sz w:val="28"/>
          <w:szCs w:val="28"/>
        </w:rPr>
        <w:t> </w:t>
      </w:r>
      <w:r w:rsidRPr="00552239">
        <w:rPr>
          <w:color w:val="000000"/>
          <w:sz w:val="28"/>
          <w:szCs w:val="28"/>
        </w:rPr>
        <w:t>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и поселковых мероприятий (субботников, праздничных концертных программ, акций, месячников, Дней здоровья и Дней профилактики и т. д.);</w:t>
      </w:r>
      <w:proofErr w:type="gramEnd"/>
      <w:r w:rsidRPr="00552239">
        <w:rPr>
          <w:color w:val="000000"/>
          <w:sz w:val="28"/>
          <w:szCs w:val="28"/>
        </w:rPr>
        <w:t xml:space="preserve"> </w:t>
      </w:r>
      <w:proofErr w:type="gramStart"/>
      <w:r w:rsidRPr="00552239">
        <w:rPr>
          <w:color w:val="000000"/>
          <w:sz w:val="28"/>
          <w:szCs w:val="28"/>
        </w:rPr>
        <w:t xml:space="preserve">содействия ОУ в организации участия школьников в мероприятиях образовательных программ различного уровня (оплата стоимости проезда к месту проведения мероприятий, подготовка костюмов, приобретение необходимых канцтоваров и др.); осуществления </w:t>
      </w:r>
      <w:proofErr w:type="spellStart"/>
      <w:r w:rsidRPr="00552239">
        <w:rPr>
          <w:color w:val="000000"/>
          <w:sz w:val="28"/>
          <w:szCs w:val="28"/>
        </w:rPr>
        <w:t>профориентационной</w:t>
      </w:r>
      <w:proofErr w:type="spellEnd"/>
      <w:r w:rsidRPr="00552239">
        <w:rPr>
          <w:color w:val="000000"/>
          <w:sz w:val="28"/>
          <w:szCs w:val="28"/>
        </w:rPr>
        <w:t xml:space="preserve">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неблагополучных семей;</w:t>
      </w:r>
      <w:proofErr w:type="gramEnd"/>
      <w:r w:rsidRPr="00552239">
        <w:rPr>
          <w:color w:val="000000"/>
          <w:sz w:val="28"/>
          <w:szCs w:val="28"/>
        </w:rPr>
        <w:t xml:space="preserve"> содержания и ценообразования дополнительных платных образовательных услуг; подготовки публичного доклада.</w:t>
      </w:r>
    </w:p>
    <w:p w:rsidR="00CC5B9F" w:rsidRPr="00552239" w:rsidRDefault="00CC5B9F" w:rsidP="00CC5B9F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52239">
        <w:rPr>
          <w:b/>
          <w:i/>
          <w:iCs/>
          <w:color w:val="000000"/>
          <w:sz w:val="28"/>
          <w:szCs w:val="28"/>
        </w:rPr>
        <w:t>Взаимодействие УС с педагогическим советом ОУ</w:t>
      </w:r>
      <w:r w:rsidRPr="00552239">
        <w:rPr>
          <w:i/>
          <w:iCs/>
          <w:color w:val="000000"/>
          <w:sz w:val="28"/>
          <w:szCs w:val="28"/>
        </w:rPr>
        <w:t>.</w:t>
      </w:r>
      <w:r w:rsidRPr="005522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2239">
        <w:rPr>
          <w:color w:val="000000"/>
          <w:sz w:val="28"/>
          <w:szCs w:val="28"/>
          <w:u w:val="single"/>
        </w:rPr>
        <w:t>Предмет взаимодействия</w:t>
      </w:r>
      <w:r w:rsidRPr="00552239">
        <w:rPr>
          <w:color w:val="000000"/>
          <w:sz w:val="28"/>
          <w:szCs w:val="28"/>
        </w:rPr>
        <w:t xml:space="preserve">: стратегия развития </w:t>
      </w:r>
      <w:proofErr w:type="spellStart"/>
      <w:r w:rsidRPr="00552239">
        <w:rPr>
          <w:color w:val="000000"/>
          <w:sz w:val="28"/>
          <w:szCs w:val="28"/>
        </w:rPr>
        <w:t>школы</w:t>
      </w:r>
      <w:proofErr w:type="gramStart"/>
      <w:r w:rsidRPr="00552239">
        <w:rPr>
          <w:color w:val="000000"/>
          <w:sz w:val="28"/>
          <w:szCs w:val="28"/>
        </w:rPr>
        <w:t>;л</w:t>
      </w:r>
      <w:proofErr w:type="gramEnd"/>
      <w:r w:rsidRPr="00552239">
        <w:rPr>
          <w:color w:val="000000"/>
          <w:sz w:val="28"/>
          <w:szCs w:val="28"/>
        </w:rPr>
        <w:t>ицензирование</w:t>
      </w:r>
      <w:proofErr w:type="spellEnd"/>
      <w:r w:rsidRPr="00552239">
        <w:rPr>
          <w:color w:val="000000"/>
          <w:sz w:val="28"/>
          <w:szCs w:val="28"/>
        </w:rPr>
        <w:t xml:space="preserve"> ОУ, процедура промежуточной и итоговой аттестации; обеспечение условий существования </w:t>
      </w:r>
      <w:proofErr w:type="gramStart"/>
      <w:r w:rsidRPr="00552239">
        <w:rPr>
          <w:color w:val="000000"/>
          <w:sz w:val="28"/>
          <w:szCs w:val="28"/>
        </w:rPr>
        <w:t>школы в режиме развития, повышение оплаты труда работников ОУ и педагогов;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публичного доклада; оформление образовательного заказа педагогов; годовой календарный учебный график;</w:t>
      </w:r>
      <w:proofErr w:type="gramEnd"/>
      <w:r w:rsidRPr="00552239">
        <w:rPr>
          <w:color w:val="000000"/>
          <w:sz w:val="28"/>
          <w:szCs w:val="28"/>
        </w:rPr>
        <w:t xml:space="preserve"> контроль экспериментальной, инновационной деятельности ОУ.</w:t>
      </w:r>
    </w:p>
    <w:p w:rsidR="00CC5B9F" w:rsidRPr="00552239" w:rsidRDefault="00CC5B9F" w:rsidP="00CC5B9F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52239">
        <w:rPr>
          <w:b/>
          <w:i/>
          <w:iCs/>
          <w:color w:val="000000"/>
          <w:sz w:val="28"/>
          <w:szCs w:val="28"/>
        </w:rPr>
        <w:t>Взаимодействие УС с директором школы.</w:t>
      </w:r>
      <w:r w:rsidRPr="00552239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552239">
        <w:rPr>
          <w:color w:val="000000"/>
          <w:sz w:val="28"/>
          <w:szCs w:val="28"/>
          <w:u w:val="single"/>
        </w:rPr>
        <w:t>Вопросы взаимодействия</w:t>
      </w:r>
      <w:r w:rsidRPr="00552239">
        <w:rPr>
          <w:i/>
          <w:iCs/>
          <w:color w:val="000000"/>
          <w:sz w:val="28"/>
          <w:szCs w:val="28"/>
        </w:rPr>
        <w:t>:</w:t>
      </w:r>
      <w:r w:rsidRPr="005522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2239">
        <w:rPr>
          <w:color w:val="000000"/>
          <w:sz w:val="28"/>
          <w:szCs w:val="28"/>
        </w:rPr>
        <w:t xml:space="preserve">материально-техническое обеспечение и оснащение образовательного процесса, учебного фонда, оборудование помещений </w:t>
      </w:r>
      <w:r w:rsidRPr="00552239">
        <w:rPr>
          <w:color w:val="000000"/>
          <w:sz w:val="28"/>
          <w:szCs w:val="28"/>
        </w:rPr>
        <w:lastRenderedPageBreak/>
        <w:t>учреждения; организация деятельности рабочих групп (комиссий); согласование режима работы учреждения; согласование заявки на бюджетное финансирование; утверждение сметы расходования средств;   вопросы жизнеобеспечения взаимодействия (соблюдение лицензионных требований, охрана ОУ, выполнение предписаний органов надзора и т. д.); обеспечение безопасных условий и охраны труда, сохранения здоровья школьников;</w:t>
      </w:r>
      <w:proofErr w:type="gramEnd"/>
      <w:r w:rsidRPr="00552239">
        <w:rPr>
          <w:color w:val="000000"/>
          <w:sz w:val="28"/>
          <w:szCs w:val="28"/>
        </w:rPr>
        <w:t xml:space="preserve"> решение вопроса о расторжении трудового договора с работниками школы; подготовка публичного доклада; расширение сферы социального партнёрства; сдача в аренду закреплённых за учреждением объектов собственности.</w:t>
      </w:r>
    </w:p>
    <w:p w:rsidR="00CC5B9F" w:rsidRPr="00552239" w:rsidRDefault="00CC5B9F" w:rsidP="00CC5B9F">
      <w:pPr>
        <w:pStyle w:val="a5"/>
        <w:spacing w:line="235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552239">
        <w:rPr>
          <w:b/>
          <w:i/>
          <w:iCs/>
          <w:color w:val="000000"/>
          <w:sz w:val="28"/>
          <w:szCs w:val="28"/>
        </w:rPr>
        <w:t>Взаимодействие УС с общественностью</w:t>
      </w:r>
      <w:r w:rsidRPr="00552239">
        <w:rPr>
          <w:i/>
          <w:iCs/>
          <w:color w:val="000000"/>
          <w:sz w:val="28"/>
          <w:szCs w:val="28"/>
        </w:rPr>
        <w:t>:</w:t>
      </w:r>
      <w:r w:rsidRPr="005522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2239">
        <w:rPr>
          <w:color w:val="000000"/>
          <w:sz w:val="28"/>
          <w:szCs w:val="28"/>
        </w:rPr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качества образовательных результатов; участие в процедуре лицензирования и аккредитации в качестве наблюдателей; деятельность комиссий (рабочих групп).</w:t>
      </w:r>
      <w:proofErr w:type="gramEnd"/>
    </w:p>
    <w:p w:rsidR="00CC5B9F" w:rsidRPr="00552239" w:rsidRDefault="00CC5B9F" w:rsidP="00CC5B9F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52239">
        <w:rPr>
          <w:color w:val="000000"/>
          <w:sz w:val="28"/>
          <w:szCs w:val="28"/>
        </w:rPr>
        <w:t>Сама модель «Управляющий совет», обуславливающая внутренние и внешние коммуникации УС, позволяет обеспечить реализацию инициатив родителей, педагогов, обучающихся и местного сообщества, а также развивать сложившуюся систему социального партнёрства и взаимодействия школы путём конструктивного взаимодействия с государственными структурами, коммерческими предприятиями, некоммерческими организациями, органами школьного и местного самоуправления.</w:t>
      </w:r>
    </w:p>
    <w:p w:rsidR="001464AB" w:rsidRPr="003F54EC" w:rsidRDefault="00CC5B9F" w:rsidP="003F54EC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52239">
        <w:rPr>
          <w:color w:val="000000"/>
          <w:sz w:val="28"/>
          <w:szCs w:val="28"/>
        </w:rPr>
        <w:t>Расширение общественного участия в управлении школой происходит за счёт командного состава УС, внутренних и внешних коммуникаций,  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p w:rsidR="001464AB" w:rsidRDefault="001464AB" w:rsidP="001464AB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AA162D">
        <w:rPr>
          <w:sz w:val="28"/>
          <w:szCs w:val="28"/>
        </w:rPr>
        <w:t>инансово-экономическая комиссия</w:t>
      </w:r>
    </w:p>
    <w:p w:rsidR="001464AB" w:rsidRPr="00AA162D" w:rsidRDefault="001464AB" w:rsidP="001464AB">
      <w:pPr>
        <w:jc w:val="center"/>
        <w:rPr>
          <w:sz w:val="28"/>
          <w:szCs w:val="28"/>
        </w:rPr>
      </w:pPr>
    </w:p>
    <w:p w:rsidR="001464AB" w:rsidRPr="00AA162D" w:rsidRDefault="001464AB" w:rsidP="001464AB">
      <w:pPr>
        <w:jc w:val="both"/>
        <w:rPr>
          <w:sz w:val="28"/>
          <w:szCs w:val="28"/>
        </w:rPr>
      </w:pPr>
      <w:r>
        <w:rPr>
          <w:sz w:val="28"/>
          <w:szCs w:val="28"/>
        </w:rPr>
        <w:t>Дементьева Галина Анатольевна</w:t>
      </w:r>
    </w:p>
    <w:p w:rsidR="001464AB" w:rsidRPr="00AA162D" w:rsidRDefault="003F54EC" w:rsidP="00146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Белик</w:t>
      </w:r>
      <w:proofErr w:type="spellEnd"/>
      <w:r>
        <w:rPr>
          <w:sz w:val="28"/>
          <w:szCs w:val="28"/>
        </w:rPr>
        <w:t xml:space="preserve"> Елена Викторовна</w:t>
      </w:r>
    </w:p>
    <w:p w:rsidR="001464AB" w:rsidRDefault="009F3DB4" w:rsidP="001464AB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Дмитрий Петрович</w:t>
      </w:r>
    </w:p>
    <w:p w:rsidR="001464AB" w:rsidRPr="00AA162D" w:rsidRDefault="001464AB" w:rsidP="001464AB">
      <w:pPr>
        <w:jc w:val="both"/>
        <w:rPr>
          <w:sz w:val="28"/>
          <w:szCs w:val="28"/>
        </w:rPr>
      </w:pPr>
    </w:p>
    <w:p w:rsidR="001464AB" w:rsidRPr="00AA162D" w:rsidRDefault="001464AB" w:rsidP="001464AB">
      <w:pPr>
        <w:jc w:val="center"/>
        <w:rPr>
          <w:sz w:val="28"/>
          <w:szCs w:val="28"/>
        </w:rPr>
      </w:pPr>
      <w:r>
        <w:rPr>
          <w:sz w:val="28"/>
          <w:szCs w:val="28"/>
        </w:rPr>
        <w:t>Функции финансово-экономической  комиссии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организует работу с детьми из социально-неблагополучных семей.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планирует расходы из внебюджетных сре</w:t>
      </w:r>
      <w:proofErr w:type="gramStart"/>
      <w:r w:rsidRPr="00AA162D">
        <w:rPr>
          <w:sz w:val="28"/>
          <w:szCs w:val="28"/>
        </w:rPr>
        <w:t>дств в с</w:t>
      </w:r>
      <w:proofErr w:type="gramEnd"/>
      <w:r w:rsidRPr="00AA162D">
        <w:rPr>
          <w:sz w:val="28"/>
          <w:szCs w:val="28"/>
        </w:rPr>
        <w:t>оответствии с намеченными Советом целями и задачами;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lastRenderedPageBreak/>
        <w:t xml:space="preserve">осуществляет </w:t>
      </w:r>
      <w:proofErr w:type="gramStart"/>
      <w:r w:rsidRPr="00AA162D">
        <w:rPr>
          <w:sz w:val="28"/>
          <w:szCs w:val="28"/>
        </w:rPr>
        <w:t>контроль за</w:t>
      </w:r>
      <w:proofErr w:type="gramEnd"/>
      <w:r w:rsidRPr="00AA162D">
        <w:rPr>
          <w:sz w:val="28"/>
          <w:szCs w:val="28"/>
        </w:rPr>
        <w:t xml:space="preserve"> расходованием бюджетных и внебюджетных средств, докладывает о результатах  контроля Совету один раз в учебное полугодие;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готовит  предложения по схеме  надбавок к зарплате, преимущественно из внебюджетных источников;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 ведет поиск внебюджетных источников финансирования;</w:t>
      </w:r>
    </w:p>
    <w:p w:rsidR="001464AB" w:rsidRPr="00AA162D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регулирует содержание  и ценообразование дополнительных платных услуг;</w:t>
      </w:r>
    </w:p>
    <w:p w:rsidR="001464AB" w:rsidRDefault="001464AB" w:rsidP="001464AB">
      <w:pPr>
        <w:numPr>
          <w:ilvl w:val="0"/>
          <w:numId w:val="4"/>
        </w:numPr>
        <w:jc w:val="both"/>
        <w:rPr>
          <w:sz w:val="28"/>
          <w:szCs w:val="28"/>
        </w:rPr>
      </w:pPr>
      <w:r w:rsidRPr="00AA162D">
        <w:rPr>
          <w:sz w:val="28"/>
          <w:szCs w:val="28"/>
        </w:rPr>
        <w:t>готовит соответствующий раздел ежегодного отчета Управляющего Совета  перед родителями и общественностью</w:t>
      </w:r>
      <w:r>
        <w:rPr>
          <w:sz w:val="28"/>
          <w:szCs w:val="28"/>
        </w:rPr>
        <w:t>.</w:t>
      </w:r>
    </w:p>
    <w:p w:rsidR="001464AB" w:rsidRPr="00AA162D" w:rsidRDefault="001464AB" w:rsidP="001464AB">
      <w:pPr>
        <w:jc w:val="both"/>
        <w:rPr>
          <w:sz w:val="28"/>
          <w:szCs w:val="28"/>
        </w:rPr>
      </w:pPr>
    </w:p>
    <w:p w:rsidR="001464AB" w:rsidRDefault="001464AB" w:rsidP="00146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AA162D">
        <w:rPr>
          <w:sz w:val="28"/>
          <w:szCs w:val="28"/>
        </w:rPr>
        <w:t>чебная (педагогическая) комиссия</w:t>
      </w:r>
    </w:p>
    <w:p w:rsidR="001464AB" w:rsidRPr="00AA162D" w:rsidRDefault="001464AB" w:rsidP="001464AB">
      <w:pPr>
        <w:rPr>
          <w:sz w:val="28"/>
          <w:szCs w:val="28"/>
        </w:rPr>
      </w:pPr>
    </w:p>
    <w:p w:rsidR="001464AB" w:rsidRDefault="001464AB" w:rsidP="001464AB">
      <w:pPr>
        <w:rPr>
          <w:sz w:val="28"/>
          <w:szCs w:val="28"/>
        </w:rPr>
      </w:pPr>
      <w:r>
        <w:rPr>
          <w:sz w:val="28"/>
          <w:szCs w:val="28"/>
        </w:rPr>
        <w:t>Григорьева Ольга</w:t>
      </w:r>
      <w:r w:rsidRPr="00CB535A">
        <w:rPr>
          <w:sz w:val="28"/>
          <w:szCs w:val="28"/>
        </w:rPr>
        <w:t xml:space="preserve"> Владимировна</w:t>
      </w:r>
    </w:p>
    <w:p w:rsidR="001464AB" w:rsidRDefault="001464AB" w:rsidP="001464AB">
      <w:pPr>
        <w:rPr>
          <w:sz w:val="28"/>
          <w:szCs w:val="28"/>
        </w:rPr>
      </w:pPr>
      <w:r>
        <w:rPr>
          <w:sz w:val="28"/>
          <w:szCs w:val="28"/>
        </w:rPr>
        <w:t>Колесникова Светлана Ивановна</w:t>
      </w:r>
    </w:p>
    <w:p w:rsidR="001464AB" w:rsidRPr="00AA162D" w:rsidRDefault="001464AB" w:rsidP="001464AB">
      <w:pPr>
        <w:rPr>
          <w:sz w:val="28"/>
          <w:szCs w:val="28"/>
        </w:rPr>
      </w:pPr>
    </w:p>
    <w:p w:rsidR="001464AB" w:rsidRPr="00AA162D" w:rsidRDefault="001464AB" w:rsidP="001464AB">
      <w:pPr>
        <w:jc w:val="center"/>
        <w:rPr>
          <w:sz w:val="28"/>
          <w:szCs w:val="28"/>
        </w:rPr>
      </w:pPr>
      <w:r w:rsidRPr="00AA162D">
        <w:rPr>
          <w:sz w:val="28"/>
          <w:szCs w:val="28"/>
        </w:rPr>
        <w:t>Учебно-педагогическая комиссия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готовит проект решения Совета об утверждении годового календарного учебного графика;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школы разрабатывает  содержание школьного компонента  и вносит предложения по выбору профильных предметов;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организует работу по подготовке программы развития школы на очередной период;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прорабатывает вопросы расписания учебных занятий, начала занятий;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 xml:space="preserve">готовит проект решения Совета о введении школьной  формы, школьных правил, регулирующих поведение обучающихся в учебное и </w:t>
      </w:r>
      <w:proofErr w:type="spellStart"/>
      <w:r w:rsidRPr="00AA162D">
        <w:rPr>
          <w:sz w:val="28"/>
          <w:szCs w:val="28"/>
        </w:rPr>
        <w:t>внеучебное</w:t>
      </w:r>
      <w:proofErr w:type="spellEnd"/>
      <w:r w:rsidRPr="00AA162D">
        <w:rPr>
          <w:sz w:val="28"/>
          <w:szCs w:val="28"/>
        </w:rPr>
        <w:t xml:space="preserve"> время;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организует наблюдение за состоянием библиотечного фонда и разрабатывает предложения  по его пополнению;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 xml:space="preserve">осуществляет </w:t>
      </w:r>
      <w:proofErr w:type="gramStart"/>
      <w:r w:rsidRPr="00AA162D">
        <w:rPr>
          <w:sz w:val="28"/>
          <w:szCs w:val="28"/>
        </w:rPr>
        <w:t>контроль за</w:t>
      </w:r>
      <w:proofErr w:type="gramEnd"/>
      <w:r w:rsidRPr="00AA162D">
        <w:rPr>
          <w:sz w:val="28"/>
          <w:szCs w:val="28"/>
        </w:rPr>
        <w:t xml:space="preserve"> соблюдением здоровых и безопасных условий обучения и воспитания в школе;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в случае необходимости инициирует проведение независимой экспертизы качества образовательных  результатов;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проводит экспертизы качества условий организации  учебного процесса;</w:t>
      </w:r>
    </w:p>
    <w:p w:rsidR="001464AB" w:rsidRPr="00AA162D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>раз в полгода совместно с администрацией  готовит информацию для Совета о результатах текущей и итоговой успеваемости обучающихся;</w:t>
      </w:r>
    </w:p>
    <w:p w:rsidR="001464AB" w:rsidRDefault="001464AB" w:rsidP="001464AB">
      <w:pPr>
        <w:numPr>
          <w:ilvl w:val="0"/>
          <w:numId w:val="3"/>
        </w:numPr>
        <w:rPr>
          <w:sz w:val="28"/>
          <w:szCs w:val="28"/>
        </w:rPr>
      </w:pPr>
      <w:r w:rsidRPr="00AA162D">
        <w:rPr>
          <w:sz w:val="28"/>
          <w:szCs w:val="28"/>
        </w:rPr>
        <w:t xml:space="preserve">готовит соответствующий раздел ежегодного отчета  Управляющего Совета перед родителями и </w:t>
      </w:r>
      <w:proofErr w:type="spellStart"/>
      <w:proofErr w:type="gramStart"/>
      <w:r w:rsidRPr="00AA162D">
        <w:rPr>
          <w:sz w:val="28"/>
          <w:szCs w:val="28"/>
        </w:rPr>
        <w:t>и</w:t>
      </w:r>
      <w:proofErr w:type="spellEnd"/>
      <w:proofErr w:type="gramEnd"/>
      <w:r w:rsidRPr="00AA162D">
        <w:rPr>
          <w:sz w:val="28"/>
          <w:szCs w:val="28"/>
        </w:rPr>
        <w:t xml:space="preserve"> общественностью.</w:t>
      </w:r>
    </w:p>
    <w:p w:rsidR="00151795" w:rsidRPr="00AA162D" w:rsidRDefault="00151795" w:rsidP="00151795">
      <w:pPr>
        <w:rPr>
          <w:sz w:val="28"/>
          <w:szCs w:val="28"/>
        </w:rPr>
      </w:pPr>
    </w:p>
    <w:p w:rsidR="001464AB" w:rsidRDefault="001464AB" w:rsidP="001464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4AB" w:rsidRPr="00AA162D" w:rsidRDefault="001464AB" w:rsidP="001464A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A162D">
        <w:rPr>
          <w:sz w:val="28"/>
          <w:szCs w:val="28"/>
        </w:rPr>
        <w:t>оциально-правовая комиссия</w:t>
      </w:r>
    </w:p>
    <w:p w:rsidR="001464AB" w:rsidRDefault="001464AB" w:rsidP="001464AB">
      <w:pPr>
        <w:rPr>
          <w:sz w:val="28"/>
          <w:szCs w:val="28"/>
        </w:rPr>
      </w:pPr>
    </w:p>
    <w:p w:rsidR="001464AB" w:rsidRDefault="009F3DB4" w:rsidP="001464AB">
      <w:pPr>
        <w:rPr>
          <w:sz w:val="28"/>
          <w:szCs w:val="28"/>
        </w:rPr>
      </w:pPr>
      <w:r>
        <w:rPr>
          <w:sz w:val="28"/>
          <w:szCs w:val="28"/>
        </w:rPr>
        <w:t>Якимов Владимир Иванович</w:t>
      </w:r>
    </w:p>
    <w:p w:rsidR="001464AB" w:rsidRDefault="003F54EC" w:rsidP="001464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Перетяченко</w:t>
      </w:r>
      <w:proofErr w:type="spellEnd"/>
      <w:r>
        <w:rPr>
          <w:sz w:val="28"/>
          <w:szCs w:val="28"/>
        </w:rPr>
        <w:t xml:space="preserve"> Галина Александровна</w:t>
      </w:r>
    </w:p>
    <w:p w:rsidR="00985580" w:rsidRDefault="003F54EC" w:rsidP="001464AB">
      <w:pPr>
        <w:rPr>
          <w:sz w:val="28"/>
          <w:szCs w:val="28"/>
        </w:rPr>
      </w:pPr>
      <w:r>
        <w:rPr>
          <w:sz w:val="28"/>
          <w:szCs w:val="28"/>
        </w:rPr>
        <w:t>Алферов Виктор</w:t>
      </w:r>
    </w:p>
    <w:p w:rsidR="009C522C" w:rsidRPr="00AA162D" w:rsidRDefault="009C522C" w:rsidP="001464AB">
      <w:pPr>
        <w:rPr>
          <w:sz w:val="28"/>
          <w:szCs w:val="28"/>
        </w:rPr>
      </w:pPr>
    </w:p>
    <w:p w:rsidR="001464AB" w:rsidRPr="00AA162D" w:rsidRDefault="001464AB" w:rsidP="001464AB">
      <w:pPr>
        <w:jc w:val="center"/>
        <w:rPr>
          <w:sz w:val="28"/>
          <w:szCs w:val="28"/>
        </w:rPr>
      </w:pPr>
      <w:r w:rsidRPr="00AA162D">
        <w:rPr>
          <w:sz w:val="28"/>
          <w:szCs w:val="28"/>
        </w:rPr>
        <w:t>Социально-правовая комиссия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 xml:space="preserve">осуществляет </w:t>
      </w:r>
      <w:proofErr w:type="gramStart"/>
      <w:r w:rsidRPr="00AA162D">
        <w:rPr>
          <w:sz w:val="28"/>
          <w:szCs w:val="28"/>
        </w:rPr>
        <w:t>контроль  за</w:t>
      </w:r>
      <w:proofErr w:type="gramEnd"/>
      <w:r w:rsidRPr="00AA162D">
        <w:rPr>
          <w:sz w:val="28"/>
          <w:szCs w:val="28"/>
        </w:rPr>
        <w:t xml:space="preserve"> соблюдением прав всех  участников образовательного процесса;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готовит проект решения Совета по регулированию нормативно-правовой базы школы, изменений в Уставе школы, при подготовке ее локальных актов;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совместно с администрацией рассматривает  исключительные случаи нарушений Устава и правил школьной жизни обучающихся, предложения об исключении обучающихся из школы;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рассматривает жалобы обучающихся, родителей и учителей на нарушение их прав;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участвует в работе экспертных комиссий  аттестации школы;</w:t>
      </w:r>
    </w:p>
    <w:p w:rsidR="001464AB" w:rsidRPr="00AA162D" w:rsidRDefault="001464AB" w:rsidP="001464AB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привлекается для работы комиссии по лицензированию и аттестации школы;</w:t>
      </w:r>
    </w:p>
    <w:p w:rsidR="003F54EC" w:rsidRDefault="001464AB" w:rsidP="003F54EC">
      <w:pPr>
        <w:numPr>
          <w:ilvl w:val="0"/>
          <w:numId w:val="2"/>
        </w:numPr>
        <w:rPr>
          <w:sz w:val="28"/>
          <w:szCs w:val="28"/>
        </w:rPr>
      </w:pPr>
      <w:r w:rsidRPr="00AA162D">
        <w:rPr>
          <w:sz w:val="28"/>
          <w:szCs w:val="28"/>
        </w:rPr>
        <w:t>готовит соответствующий раздел ежегодного отчета Управляющего Совета   перед родителями и общественностью.</w:t>
      </w:r>
    </w:p>
    <w:p w:rsidR="003F54EC" w:rsidRDefault="003F54EC" w:rsidP="003F54EC">
      <w:pPr>
        <w:ind w:left="720"/>
        <w:rPr>
          <w:sz w:val="28"/>
          <w:szCs w:val="28"/>
        </w:rPr>
      </w:pPr>
    </w:p>
    <w:p w:rsidR="001464AB" w:rsidRPr="003F54EC" w:rsidRDefault="003F54EC" w:rsidP="003F54E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4AB" w:rsidRPr="003F54EC">
        <w:rPr>
          <w:sz w:val="28"/>
          <w:szCs w:val="28"/>
        </w:rPr>
        <w:t>Комиссия по работе с родителями и местным сообществом</w:t>
      </w:r>
    </w:p>
    <w:p w:rsidR="001464AB" w:rsidRPr="00AA162D" w:rsidRDefault="00B67989" w:rsidP="001464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Алеферова</w:t>
      </w:r>
      <w:proofErr w:type="spellEnd"/>
      <w:r>
        <w:rPr>
          <w:sz w:val="28"/>
          <w:szCs w:val="28"/>
        </w:rPr>
        <w:t xml:space="preserve"> Анна Федоровна</w:t>
      </w:r>
    </w:p>
    <w:p w:rsidR="001464AB" w:rsidRDefault="003F54EC" w:rsidP="001464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Манченко</w:t>
      </w:r>
      <w:proofErr w:type="spellEnd"/>
      <w:r>
        <w:rPr>
          <w:sz w:val="28"/>
          <w:szCs w:val="28"/>
        </w:rPr>
        <w:t xml:space="preserve"> Наталья Евгеньевна</w:t>
      </w:r>
    </w:p>
    <w:p w:rsidR="001464AB" w:rsidRPr="00AA162D" w:rsidRDefault="001464AB" w:rsidP="001464AB">
      <w:pPr>
        <w:rPr>
          <w:sz w:val="28"/>
          <w:szCs w:val="28"/>
        </w:rPr>
      </w:pPr>
    </w:p>
    <w:p w:rsidR="001464AB" w:rsidRPr="00AA162D" w:rsidRDefault="001464AB" w:rsidP="001464AB">
      <w:pPr>
        <w:jc w:val="center"/>
        <w:rPr>
          <w:sz w:val="28"/>
          <w:szCs w:val="28"/>
        </w:rPr>
      </w:pPr>
      <w:r w:rsidRPr="00AA162D">
        <w:rPr>
          <w:sz w:val="28"/>
          <w:szCs w:val="28"/>
        </w:rPr>
        <w:t>Комиссия по работе с родителями</w:t>
      </w:r>
    </w:p>
    <w:p w:rsidR="001464AB" w:rsidRPr="00AA162D" w:rsidRDefault="001464AB" w:rsidP="001464AB">
      <w:pPr>
        <w:numPr>
          <w:ilvl w:val="0"/>
          <w:numId w:val="1"/>
        </w:numPr>
        <w:rPr>
          <w:sz w:val="28"/>
          <w:szCs w:val="28"/>
        </w:rPr>
      </w:pPr>
      <w:r w:rsidRPr="00AA162D">
        <w:rPr>
          <w:sz w:val="28"/>
          <w:szCs w:val="28"/>
        </w:rPr>
        <w:t>работает с родительским комитетом;</w:t>
      </w:r>
    </w:p>
    <w:p w:rsidR="001464AB" w:rsidRPr="00AA162D" w:rsidRDefault="001464AB" w:rsidP="001464AB">
      <w:pPr>
        <w:numPr>
          <w:ilvl w:val="0"/>
          <w:numId w:val="1"/>
        </w:numPr>
        <w:rPr>
          <w:sz w:val="28"/>
          <w:szCs w:val="28"/>
        </w:rPr>
      </w:pPr>
      <w:r w:rsidRPr="00AA162D">
        <w:rPr>
          <w:sz w:val="28"/>
          <w:szCs w:val="28"/>
        </w:rPr>
        <w:t>готовит ежегодный информационный  доклад о результатах деятельности школы;</w:t>
      </w:r>
    </w:p>
    <w:p w:rsidR="001464AB" w:rsidRPr="00AA162D" w:rsidRDefault="001464AB" w:rsidP="001464AB">
      <w:pPr>
        <w:numPr>
          <w:ilvl w:val="0"/>
          <w:numId w:val="1"/>
        </w:numPr>
        <w:rPr>
          <w:sz w:val="28"/>
          <w:szCs w:val="28"/>
        </w:rPr>
      </w:pPr>
      <w:r w:rsidRPr="00AA162D">
        <w:rPr>
          <w:sz w:val="28"/>
          <w:szCs w:val="28"/>
        </w:rPr>
        <w:t xml:space="preserve">организует работу школы со средствами массовой информации, </w:t>
      </w:r>
      <w:proofErr w:type="spellStart"/>
      <w:r w:rsidRPr="00AA162D">
        <w:rPr>
          <w:sz w:val="28"/>
          <w:szCs w:val="28"/>
        </w:rPr>
        <w:t>социокультурными</w:t>
      </w:r>
      <w:proofErr w:type="spellEnd"/>
      <w:r w:rsidRPr="00AA162D">
        <w:rPr>
          <w:sz w:val="28"/>
          <w:szCs w:val="28"/>
        </w:rPr>
        <w:t xml:space="preserve">  организациями  на территории микрорайона школы;</w:t>
      </w:r>
    </w:p>
    <w:p w:rsidR="001464AB" w:rsidRPr="00AA162D" w:rsidRDefault="001464AB" w:rsidP="001464AB">
      <w:pPr>
        <w:numPr>
          <w:ilvl w:val="0"/>
          <w:numId w:val="1"/>
        </w:numPr>
        <w:rPr>
          <w:sz w:val="28"/>
          <w:szCs w:val="28"/>
        </w:rPr>
      </w:pPr>
      <w:r w:rsidRPr="00AA162D">
        <w:rPr>
          <w:sz w:val="28"/>
          <w:szCs w:val="28"/>
        </w:rPr>
        <w:t>организует образовательную деятельность, реализацию социальных проектов в микрорайоне школы;</w:t>
      </w:r>
    </w:p>
    <w:p w:rsidR="00EE0333" w:rsidRDefault="001464AB" w:rsidP="001464AB">
      <w:r w:rsidRPr="00AA162D">
        <w:rPr>
          <w:sz w:val="28"/>
          <w:szCs w:val="28"/>
        </w:rPr>
        <w:t>привлекает бывших выпускников школы, ветеранов школы к реализации образовательных проектов школы</w:t>
      </w:r>
    </w:p>
    <w:sectPr w:rsidR="00EE0333" w:rsidSect="00E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B9C"/>
    <w:multiLevelType w:val="hybridMultilevel"/>
    <w:tmpl w:val="AA5E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20BE"/>
    <w:multiLevelType w:val="hybridMultilevel"/>
    <w:tmpl w:val="8CB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55227"/>
    <w:multiLevelType w:val="hybridMultilevel"/>
    <w:tmpl w:val="D81A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9044F"/>
    <w:multiLevelType w:val="hybridMultilevel"/>
    <w:tmpl w:val="F406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AB"/>
    <w:rsid w:val="001464AB"/>
    <w:rsid w:val="00151795"/>
    <w:rsid w:val="00171FCE"/>
    <w:rsid w:val="00363092"/>
    <w:rsid w:val="003F54EC"/>
    <w:rsid w:val="004A0499"/>
    <w:rsid w:val="005C3E12"/>
    <w:rsid w:val="00611360"/>
    <w:rsid w:val="00647574"/>
    <w:rsid w:val="006F1156"/>
    <w:rsid w:val="0070692C"/>
    <w:rsid w:val="008E30A7"/>
    <w:rsid w:val="00985580"/>
    <w:rsid w:val="009A1AEF"/>
    <w:rsid w:val="009C522C"/>
    <w:rsid w:val="009F3DB4"/>
    <w:rsid w:val="00A40CF0"/>
    <w:rsid w:val="00B67989"/>
    <w:rsid w:val="00B90092"/>
    <w:rsid w:val="00CC5B9F"/>
    <w:rsid w:val="00E60A1B"/>
    <w:rsid w:val="00ED520F"/>
    <w:rsid w:val="00E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C5B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6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Быстрова</cp:lastModifiedBy>
  <cp:revision>14</cp:revision>
  <cp:lastPrinted>2014-10-21T13:40:00Z</cp:lastPrinted>
  <dcterms:created xsi:type="dcterms:W3CDTF">2013-01-23T12:29:00Z</dcterms:created>
  <dcterms:modified xsi:type="dcterms:W3CDTF">2016-09-14T09:29:00Z</dcterms:modified>
</cp:coreProperties>
</file>